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49372C5F" w:rsidR="00EC33DF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PREGÃO </w:t>
      </w:r>
      <w:r w:rsidR="006D6098" w:rsidRPr="00AE1FA6">
        <w:rPr>
          <w:rFonts w:ascii="Arial Narrow" w:hAnsi="Arial Narrow" w:cs="Courier New"/>
          <w:b/>
        </w:rPr>
        <w:t>ELETRÔNICO</w:t>
      </w:r>
      <w:r w:rsidRPr="00AE1FA6">
        <w:rPr>
          <w:rFonts w:ascii="Arial Narrow" w:hAnsi="Arial Narrow" w:cs="Courier New"/>
          <w:b/>
        </w:rPr>
        <w:t xml:space="preserve"> Nº </w:t>
      </w:r>
      <w:r w:rsidRPr="00AE1FA6">
        <w:rPr>
          <w:rFonts w:ascii="Arial Narrow" w:hAnsi="Arial Narrow" w:cs="Courier New"/>
          <w:b/>
          <w:u w:val="single"/>
        </w:rPr>
        <w:t>0</w:t>
      </w:r>
      <w:r w:rsidR="00ED3D1D">
        <w:rPr>
          <w:rFonts w:ascii="Arial Narrow" w:hAnsi="Arial Narrow" w:cs="Courier New"/>
          <w:b/>
          <w:u w:val="single"/>
        </w:rPr>
        <w:t>3</w:t>
      </w:r>
      <w:r w:rsidRPr="00AE1FA6">
        <w:rPr>
          <w:rFonts w:ascii="Arial Narrow" w:hAnsi="Arial Narrow" w:cs="Courier New"/>
          <w:b/>
        </w:rPr>
        <w:t>/202</w:t>
      </w:r>
      <w:r w:rsidR="009F106A">
        <w:rPr>
          <w:rFonts w:ascii="Arial Narrow" w:hAnsi="Arial Narrow" w:cs="Courier New"/>
          <w:b/>
        </w:rPr>
        <w:t>6</w:t>
      </w:r>
    </w:p>
    <w:p w14:paraId="06F204EC" w14:textId="77777777" w:rsidR="00ED3D1D" w:rsidRPr="00AE1FA6" w:rsidRDefault="00ED3D1D" w:rsidP="00ED3D1D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>REGISTRO de PREÇOS</w:t>
      </w:r>
    </w:p>
    <w:p w14:paraId="12557D7B" w14:textId="56CF89E6" w:rsidR="00104C0E" w:rsidRPr="00104C0E" w:rsidRDefault="00EC33DF" w:rsidP="00104C0E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Processo: </w:t>
      </w:r>
      <w:r w:rsidR="009F106A">
        <w:rPr>
          <w:rFonts w:ascii="Arial Narrow" w:hAnsi="Arial Narrow" w:cs="Courier New"/>
          <w:b/>
          <w:u w:val="single"/>
        </w:rPr>
        <w:t>205</w:t>
      </w:r>
      <w:r w:rsidR="00ED3D1D">
        <w:rPr>
          <w:rFonts w:ascii="Arial Narrow" w:hAnsi="Arial Narrow" w:cs="Courier New"/>
          <w:b/>
          <w:u w:val="single"/>
        </w:rPr>
        <w:t>42</w:t>
      </w:r>
      <w:r w:rsidRPr="00AE1FA6">
        <w:rPr>
          <w:rFonts w:ascii="Arial Narrow" w:hAnsi="Arial Narrow" w:cs="Courier New"/>
          <w:b/>
          <w:u w:val="single"/>
        </w:rPr>
        <w:t>/</w:t>
      </w:r>
      <w:r w:rsidRPr="00AE1FA6">
        <w:rPr>
          <w:rFonts w:ascii="Arial Narrow" w:hAnsi="Arial Narrow" w:cs="Courier New"/>
          <w:b/>
        </w:rPr>
        <w:t>202</w:t>
      </w:r>
      <w:r w:rsidR="009F106A">
        <w:rPr>
          <w:rFonts w:ascii="Arial Narrow" w:hAnsi="Arial Narrow" w:cs="Courier New"/>
          <w:b/>
        </w:rPr>
        <w:t>6</w:t>
      </w:r>
      <w:r w:rsidRPr="00AE1FA6">
        <w:rPr>
          <w:rFonts w:ascii="Arial Narrow" w:hAnsi="Arial Narrow" w:cs="Courier New"/>
          <w:b/>
        </w:rPr>
        <w:t xml:space="preserve"> </w:t>
      </w:r>
    </w:p>
    <w:p w14:paraId="738128C0" w14:textId="0EA60689" w:rsidR="00104C0E" w:rsidRDefault="00104C0E" w:rsidP="00104C0E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1 – PREÂMBULO</w:t>
      </w:r>
    </w:p>
    <w:p w14:paraId="3D053334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 –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 torna público que por </w:t>
      </w:r>
      <w:r>
        <w:rPr>
          <w:rFonts w:ascii="Arial Narrow" w:hAnsi="Arial Narrow" w:cs="Arial Narrow"/>
          <w:color w:val="000000"/>
        </w:rPr>
        <w:t xml:space="preserve">intermédio da plataforma </w:t>
      </w:r>
      <w:r>
        <w:rPr>
          <w:rFonts w:ascii="Arial Narrow" w:hAnsi="Arial Narrow" w:cs="Arial Narrow"/>
          <w:b/>
          <w:color w:val="000000"/>
          <w:u w:val="single"/>
        </w:rPr>
        <w:t xml:space="preserve">Bolsa de Licitações e Leilões </w:t>
      </w:r>
      <w:r>
        <w:rPr>
          <w:rFonts w:ascii="Arial Narrow" w:hAnsi="Arial Narrow" w:cs="Arial Narrow"/>
          <w:color w:val="000000"/>
        </w:rPr>
        <w:t xml:space="preserve">endereço eletrônico </w:t>
      </w:r>
      <w:r>
        <w:rPr>
          <w:rFonts w:ascii="Arial Narrow" w:hAnsi="Arial Narrow" w:cs="Arial Narrow"/>
          <w:b/>
          <w:color w:val="000000"/>
          <w:u w:val="single"/>
        </w:rPr>
        <w:t xml:space="preserve">www.bll.org.br </w:t>
      </w:r>
      <w:r>
        <w:rPr>
          <w:rFonts w:ascii="Arial Narrow" w:hAnsi="Arial Narrow" w:cs="Arial Narrow"/>
          <w:color w:val="000000"/>
        </w:rPr>
        <w:t xml:space="preserve">com utilização de recursos de tecnologia da informação, será realizada licitação na modalidade de </w:t>
      </w:r>
      <w:r>
        <w:rPr>
          <w:rFonts w:ascii="Arial Narrow" w:hAnsi="Arial Narrow" w:cs="Arial Narrow"/>
          <w:b/>
          <w:bCs/>
          <w:color w:val="000000"/>
        </w:rPr>
        <w:t xml:space="preserve">PREGÃO ELETRÔNICO </w:t>
      </w:r>
      <w:r>
        <w:rPr>
          <w:rFonts w:ascii="Arial Narrow" w:hAnsi="Arial Narrow"/>
        </w:rPr>
        <w:t>do tipo</w:t>
      </w:r>
      <w:r>
        <w:rPr>
          <w:rFonts w:ascii="Arial Narrow" w:hAnsi="Arial Narrow"/>
          <w:b/>
        </w:rPr>
        <w:t xml:space="preserve"> Menor Preço Global, sendo modo de disputa aberto, </w:t>
      </w:r>
      <w:r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</w:t>
      </w:r>
    </w:p>
    <w:p w14:paraId="0B8A29A3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</w:p>
    <w:p w14:paraId="4E6BFA3A" w14:textId="77777777" w:rsidR="00104C0E" w:rsidRDefault="00104C0E" w:rsidP="00104C0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>
        <w:rPr>
          <w:rFonts w:ascii="Arial Narrow" w:hAnsi="Arial Narrow" w:cs="Arial Narrow"/>
          <w:bCs/>
          <w:color w:val="000000"/>
        </w:rPr>
        <w:t xml:space="preserve">1.2 – Os interessados deverão efetuar o acompanhamento do processo pelo endereço eletrônico supracitado </w:t>
      </w:r>
      <w:r>
        <w:rPr>
          <w:rFonts w:ascii="Arial Narrow" w:hAnsi="Arial Narrow" w:cs="Arial Narrow"/>
          <w:color w:val="000000"/>
        </w:rPr>
        <w:t xml:space="preserve">não podendo alegar ignorância dos esclarecimentos prestados em campo próprio do site e também no da Prefeitura </w:t>
      </w:r>
      <w:r>
        <w:rPr>
          <w:rFonts w:ascii="Arial Narrow" w:hAnsi="Arial Narrow" w:cs="Arial Narrow"/>
          <w:b/>
          <w:color w:val="000000"/>
          <w:u w:val="single"/>
        </w:rPr>
        <w:t>www.ribeiraogrande.sp.gov.br.</w:t>
      </w:r>
    </w:p>
    <w:p w14:paraId="1F6B5CC3" w14:textId="77777777" w:rsidR="00104C0E" w:rsidRDefault="00104C0E" w:rsidP="00104C0E">
      <w:pPr>
        <w:jc w:val="both"/>
        <w:rPr>
          <w:rFonts w:ascii="Arial Narrow" w:hAnsi="Arial Narrow" w:cs="Times New Roman"/>
        </w:rPr>
      </w:pPr>
    </w:p>
    <w:p w14:paraId="74D26892" w14:textId="1B63F29C" w:rsidR="00104C0E" w:rsidRDefault="00104C0E" w:rsidP="00104C0E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1.3 </w:t>
      </w:r>
      <w:r>
        <w:rPr>
          <w:rFonts w:ascii="Arial Narrow" w:hAnsi="Arial Narrow"/>
          <w:color w:val="000000"/>
        </w:rPr>
        <w:t>–</w:t>
      </w:r>
      <w:r>
        <w:rPr>
          <w:rFonts w:ascii="Arial Narrow" w:hAnsi="Arial Narrow"/>
        </w:rPr>
        <w:t xml:space="preserve"> Os documentos deverão ser encaminhados por meio eletrônico, após o registro dos interessados, desde a publicação deste edital, </w:t>
      </w:r>
      <w:r>
        <w:rPr>
          <w:rFonts w:ascii="Arial Narrow" w:hAnsi="Arial Narrow"/>
          <w:b/>
        </w:rPr>
        <w:t xml:space="preserve">até </w:t>
      </w:r>
      <w:r>
        <w:rPr>
          <w:rFonts w:ascii="Arial Narrow" w:hAnsi="Arial Narrow"/>
          <w:b/>
          <w:color w:val="000000"/>
        </w:rPr>
        <w:t xml:space="preserve">às 09h30 do dia </w:t>
      </w:r>
      <w:r w:rsidR="00F605A8">
        <w:rPr>
          <w:rFonts w:ascii="Arial Narrow" w:hAnsi="Arial Narrow"/>
          <w:b/>
          <w:color w:val="000000"/>
        </w:rPr>
        <w:t>1</w:t>
      </w:r>
      <w:r w:rsidR="00ED3D1D">
        <w:rPr>
          <w:rFonts w:ascii="Arial Narrow" w:hAnsi="Arial Narrow"/>
          <w:b/>
          <w:color w:val="000000"/>
        </w:rPr>
        <w:t>2</w:t>
      </w:r>
      <w:r>
        <w:rPr>
          <w:rFonts w:ascii="Arial Narrow" w:hAnsi="Arial Narrow"/>
          <w:b/>
          <w:color w:val="000000"/>
        </w:rPr>
        <w:t xml:space="preserve"> de março de 2026.</w:t>
      </w:r>
      <w:r>
        <w:rPr>
          <w:rFonts w:ascii="Arial Narrow" w:hAnsi="Arial Narrow"/>
        </w:rPr>
        <w:t xml:space="preserve"> A sessão pública dirigida pelo Agente de Contratação, se dará a seguir, nos termos da legislação vigente. </w:t>
      </w:r>
    </w:p>
    <w:p w14:paraId="5D8C2A83" w14:textId="77777777" w:rsidR="00BD1DF9" w:rsidRDefault="00BD1DF9" w:rsidP="00BD1DF9">
      <w:pPr>
        <w:pStyle w:val="Ttulo3"/>
        <w:tabs>
          <w:tab w:val="left" w:pos="0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2 – OBJETO</w:t>
      </w:r>
    </w:p>
    <w:p w14:paraId="6547DCBF" w14:textId="3F5E443C" w:rsidR="00BD1DF9" w:rsidRDefault="00BD1DF9" w:rsidP="00BD1DF9">
      <w:pPr>
        <w:jc w:val="both"/>
        <w:rPr>
          <w:rFonts w:ascii="Arial Narrow" w:hAnsi="Arial Narrow" w:cs="Arial Narrow"/>
          <w:b/>
          <w:bCs/>
        </w:rPr>
      </w:pPr>
      <w:r>
        <w:rPr>
          <w:rFonts w:ascii="Arial Narrow" w:hAnsi="Arial Narrow"/>
          <w:b/>
          <w:bCs/>
        </w:rPr>
        <w:t xml:space="preserve">2.1 - </w:t>
      </w:r>
      <w:r w:rsidR="00BA53C6" w:rsidRPr="00BA53C6">
        <w:rPr>
          <w:rFonts w:ascii="Arial Narrow" w:hAnsi="Arial Narrow"/>
          <w:b/>
          <w:bCs/>
          <w:color w:val="000000"/>
        </w:rPr>
        <w:t xml:space="preserve">Contratação de empresa especializada, por meio de sistema de registro de preços e pelo menor valor global por lote, para o fornecimento de Sistema Estruturado de Ensino para professores e alunos do Ensino Fundamental Anos Iniciais, bem como material complementar destinado ao SAEB. O Sistema de Ensino deve estar alinhado a Base Nacional Comum Curricular (BNCC) e demais documentos normativos, contendo assessoria pedagógica e recursos. </w:t>
      </w:r>
      <w:r w:rsidR="00BA53C6" w:rsidRPr="00BA53C6">
        <w:rPr>
          <w:rFonts w:ascii="Arial Narrow" w:hAnsi="Arial Narrow" w:cs="Arial Narrow"/>
          <w:b/>
          <w:bCs/>
        </w:rPr>
        <w:t>Conforme Anexo I – Termo de Referência do edital.</w:t>
      </w:r>
    </w:p>
    <w:p w14:paraId="3DD735A5" w14:textId="77777777" w:rsidR="0020405E" w:rsidRDefault="0020405E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5684C06F" w:rsidR="004F1966" w:rsidRPr="00AE1FA6" w:rsidRDefault="006D6098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>O edital poderá ser solicitado</w:t>
      </w:r>
      <w:r w:rsidR="00166C91" w:rsidRPr="00AE1FA6">
        <w:rPr>
          <w:rFonts w:ascii="Arial Narrow" w:hAnsi="Arial Narrow"/>
        </w:rPr>
        <w:t xml:space="preserve"> através do e-mail </w:t>
      </w:r>
      <w:r w:rsidRPr="00AE1FA6">
        <w:rPr>
          <w:rFonts w:ascii="Arial Narrow" w:hAnsi="Arial Narrow" w:cs="Arial Narrow"/>
          <w:b/>
          <w:color w:val="000000"/>
          <w:u w:val="single"/>
        </w:rPr>
        <w:t>licitacao@ribeiraogrande.sp.gov.br.</w:t>
      </w:r>
      <w:r w:rsidRPr="00AE1FA6">
        <w:rPr>
          <w:rFonts w:ascii="Arial Narrow" w:hAnsi="Arial Narrow"/>
        </w:rPr>
        <w:t xml:space="preserve"> ou retira</w:t>
      </w:r>
      <w:r w:rsidR="00166C91" w:rsidRPr="00AE1FA6">
        <w:rPr>
          <w:rFonts w:ascii="Arial Narrow" w:hAnsi="Arial Narrow"/>
        </w:rPr>
        <w:t xml:space="preserve">do nos endereços eletrônicos </w:t>
      </w:r>
      <w:r w:rsidR="00E60C7B" w:rsidRPr="00E60C7B">
        <w:rPr>
          <w:rFonts w:ascii="Arial Narrow" w:hAnsi="Arial Narrow" w:cs="Arial Narrow"/>
          <w:bCs/>
          <w:color w:val="000000"/>
        </w:rPr>
        <w:t>supracitados.</w:t>
      </w:r>
    </w:p>
    <w:p w14:paraId="0FC1F5BF" w14:textId="77777777" w:rsidR="004F1966" w:rsidRPr="00AE1FA6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CC49678" w14:textId="77777777" w:rsidR="00706AC1" w:rsidRDefault="00706AC1" w:rsidP="002E1B20">
      <w:pPr>
        <w:pStyle w:val="Corpodetexto"/>
        <w:jc w:val="right"/>
        <w:rPr>
          <w:rFonts w:ascii="Arial Narrow" w:hAnsi="Arial Narrow"/>
        </w:rPr>
      </w:pPr>
    </w:p>
    <w:p w14:paraId="1EFD4FAB" w14:textId="249508BF" w:rsidR="004F1966" w:rsidRPr="00AE1FA6" w:rsidRDefault="00A51656" w:rsidP="00BA53C6">
      <w:pPr>
        <w:pStyle w:val="Corpodetexto"/>
        <w:jc w:val="right"/>
        <w:rPr>
          <w:rFonts w:ascii="Arial Narrow" w:hAnsi="Arial Narrow"/>
        </w:rPr>
      </w:pPr>
      <w:r w:rsidRPr="00AE1FA6">
        <w:rPr>
          <w:rFonts w:ascii="Arial Narrow" w:hAnsi="Arial Narrow"/>
        </w:rPr>
        <w:t>Ribeirão Grande/</w:t>
      </w:r>
      <w:r w:rsidR="00EC33DF" w:rsidRPr="00AE1FA6">
        <w:rPr>
          <w:rFonts w:ascii="Arial Narrow" w:hAnsi="Arial Narrow"/>
        </w:rPr>
        <w:t>SP</w:t>
      </w:r>
      <w:r w:rsidR="00AE1FA6">
        <w:rPr>
          <w:rFonts w:ascii="Arial Narrow" w:hAnsi="Arial Narrow"/>
        </w:rPr>
        <w:t xml:space="preserve">, </w:t>
      </w:r>
      <w:r w:rsidR="00706AC1">
        <w:rPr>
          <w:rFonts w:ascii="Arial Narrow" w:hAnsi="Arial Narrow"/>
        </w:rPr>
        <w:t>1</w:t>
      </w:r>
      <w:r w:rsidR="009F106A">
        <w:rPr>
          <w:rFonts w:ascii="Arial Narrow" w:hAnsi="Arial Narrow"/>
        </w:rPr>
        <w:t>3</w:t>
      </w:r>
      <w:r w:rsidR="00EC33DF" w:rsidRPr="00AE1FA6">
        <w:rPr>
          <w:rFonts w:ascii="Arial Narrow" w:hAnsi="Arial Narrow"/>
        </w:rPr>
        <w:t xml:space="preserve"> de </w:t>
      </w:r>
      <w:r w:rsidR="009F106A">
        <w:rPr>
          <w:rFonts w:ascii="Arial Narrow" w:hAnsi="Arial Narrow"/>
        </w:rPr>
        <w:t>feverei</w:t>
      </w:r>
      <w:r w:rsidR="00706AC1">
        <w:rPr>
          <w:rFonts w:ascii="Arial Narrow" w:hAnsi="Arial Narrow"/>
        </w:rPr>
        <w:t>r</w:t>
      </w:r>
      <w:r w:rsidR="00166C91" w:rsidRPr="00AE1FA6">
        <w:rPr>
          <w:rFonts w:ascii="Arial Narrow" w:hAnsi="Arial Narrow"/>
        </w:rPr>
        <w:t>o</w:t>
      </w:r>
      <w:r w:rsidR="00AB5500" w:rsidRPr="00AE1FA6">
        <w:rPr>
          <w:rFonts w:ascii="Arial Narrow" w:hAnsi="Arial Narrow"/>
        </w:rPr>
        <w:t xml:space="preserve"> </w:t>
      </w:r>
      <w:r w:rsidR="007E5616" w:rsidRPr="00AE1FA6">
        <w:rPr>
          <w:rFonts w:ascii="Arial Narrow" w:hAnsi="Arial Narrow"/>
        </w:rPr>
        <w:t>de 202</w:t>
      </w:r>
      <w:r w:rsidR="009F106A">
        <w:rPr>
          <w:rFonts w:ascii="Arial Narrow" w:hAnsi="Arial Narrow"/>
        </w:rPr>
        <w:t>6</w:t>
      </w:r>
      <w:r w:rsidR="007E5616" w:rsidRPr="00AE1FA6">
        <w:rPr>
          <w:rFonts w:ascii="Arial Narrow" w:hAnsi="Arial Narrow"/>
        </w:rPr>
        <w:t>.</w:t>
      </w:r>
    </w:p>
    <w:p w14:paraId="781F7C4D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_____________________________</w:t>
      </w:r>
    </w:p>
    <w:p w14:paraId="6AF09F17" w14:textId="3B0B1ED0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Marcelo </w:t>
      </w:r>
      <w:proofErr w:type="spellStart"/>
      <w:r w:rsidRPr="00AE1FA6">
        <w:rPr>
          <w:rFonts w:ascii="Arial Narrow" w:hAnsi="Arial Narrow"/>
        </w:rPr>
        <w:t>Luis</w:t>
      </w:r>
      <w:proofErr w:type="spellEnd"/>
      <w:r w:rsidRPr="00AE1FA6">
        <w:rPr>
          <w:rFonts w:ascii="Arial Narrow" w:hAnsi="Arial Narrow"/>
        </w:rPr>
        <w:t xml:space="preserve"> Nunes</w:t>
      </w:r>
    </w:p>
    <w:p w14:paraId="2C141EC8" w14:textId="74964D26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Prefeito Municipal</w:t>
      </w:r>
    </w:p>
    <w:p w14:paraId="79AEBDD8" w14:textId="77777777" w:rsidR="00CE0A83" w:rsidRPr="00AE1FA6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AE1FA6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AE1FA6" w:rsidRDefault="007E5616" w:rsidP="007E5616">
      <w:pPr>
        <w:rPr>
          <w:rFonts w:ascii="Arial Narrow" w:hAnsi="Arial Narrow"/>
        </w:rPr>
      </w:pPr>
      <w:r w:rsidRPr="00AE1FA6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Pr="00AE1FA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AE1FA6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</w:t>
      </w:r>
    </w:p>
    <w:p w14:paraId="46C9F234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José Antonio </w:t>
      </w:r>
      <w:proofErr w:type="spellStart"/>
      <w:r w:rsidRPr="00AE1FA6">
        <w:rPr>
          <w:rFonts w:ascii="Arial Narrow" w:hAnsi="Arial Narrow"/>
        </w:rPr>
        <w:t>Manoél</w:t>
      </w:r>
      <w:proofErr w:type="spellEnd"/>
    </w:p>
    <w:p w14:paraId="605C3FE7" w14:textId="263A81A8" w:rsidR="005447C7" w:rsidRPr="00AE1FA6" w:rsidRDefault="007E5616" w:rsidP="002E1B20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Coordenador de Compras/Licitações</w:t>
      </w:r>
    </w:p>
    <w:sectPr w:rsidR="005447C7" w:rsidRPr="00AE1FA6" w:rsidSect="007E09CE">
      <w:headerReference w:type="default" r:id="rId7"/>
      <w:footerReference w:type="default" r:id="rId8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9B511" w14:textId="77777777" w:rsidR="008E4055" w:rsidRDefault="008E4055" w:rsidP="00E705C1">
      <w:pPr>
        <w:spacing w:line="240" w:lineRule="auto"/>
      </w:pPr>
      <w:r>
        <w:separator/>
      </w:r>
    </w:p>
  </w:endnote>
  <w:endnote w:type="continuationSeparator" w:id="0">
    <w:p w14:paraId="2459B556" w14:textId="77777777" w:rsidR="008E4055" w:rsidRDefault="008E4055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1C7C6" w14:textId="77777777" w:rsidR="008E4055" w:rsidRDefault="008E4055" w:rsidP="00E705C1">
      <w:pPr>
        <w:spacing w:line="240" w:lineRule="auto"/>
      </w:pPr>
      <w:r>
        <w:separator/>
      </w:r>
    </w:p>
  </w:footnote>
  <w:footnote w:type="continuationSeparator" w:id="0">
    <w:p w14:paraId="18F1AA25" w14:textId="77777777" w:rsidR="008E4055" w:rsidRDefault="008E4055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04C0E"/>
    <w:rsid w:val="00110457"/>
    <w:rsid w:val="00110815"/>
    <w:rsid w:val="001177A6"/>
    <w:rsid w:val="001412CF"/>
    <w:rsid w:val="00164F41"/>
    <w:rsid w:val="00166C91"/>
    <w:rsid w:val="00167929"/>
    <w:rsid w:val="00170409"/>
    <w:rsid w:val="00185EC1"/>
    <w:rsid w:val="001C3BCE"/>
    <w:rsid w:val="001C71CB"/>
    <w:rsid w:val="001F4950"/>
    <w:rsid w:val="0020405E"/>
    <w:rsid w:val="00210384"/>
    <w:rsid w:val="0022747F"/>
    <w:rsid w:val="002313E4"/>
    <w:rsid w:val="002329F2"/>
    <w:rsid w:val="00235D9D"/>
    <w:rsid w:val="00262A01"/>
    <w:rsid w:val="00263FC2"/>
    <w:rsid w:val="00270119"/>
    <w:rsid w:val="002701EB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2F6CB1"/>
    <w:rsid w:val="00302FAA"/>
    <w:rsid w:val="00304E75"/>
    <w:rsid w:val="00315445"/>
    <w:rsid w:val="0032071A"/>
    <w:rsid w:val="00335C79"/>
    <w:rsid w:val="00350488"/>
    <w:rsid w:val="00357D6F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84052"/>
    <w:rsid w:val="0049361B"/>
    <w:rsid w:val="0049545B"/>
    <w:rsid w:val="004A4AE3"/>
    <w:rsid w:val="004A5A6B"/>
    <w:rsid w:val="004A7024"/>
    <w:rsid w:val="004D0FEC"/>
    <w:rsid w:val="004D7EEF"/>
    <w:rsid w:val="004F1966"/>
    <w:rsid w:val="004F1B3D"/>
    <w:rsid w:val="005002DC"/>
    <w:rsid w:val="0050523C"/>
    <w:rsid w:val="00506624"/>
    <w:rsid w:val="0051201B"/>
    <w:rsid w:val="00520456"/>
    <w:rsid w:val="005262FB"/>
    <w:rsid w:val="005447C7"/>
    <w:rsid w:val="00547076"/>
    <w:rsid w:val="00575D73"/>
    <w:rsid w:val="005810CA"/>
    <w:rsid w:val="0058435C"/>
    <w:rsid w:val="005975C1"/>
    <w:rsid w:val="005A3A7A"/>
    <w:rsid w:val="005C5DD5"/>
    <w:rsid w:val="005D18E0"/>
    <w:rsid w:val="00637084"/>
    <w:rsid w:val="0064022E"/>
    <w:rsid w:val="006579EF"/>
    <w:rsid w:val="00660CD1"/>
    <w:rsid w:val="00671994"/>
    <w:rsid w:val="006762B2"/>
    <w:rsid w:val="006B3361"/>
    <w:rsid w:val="006C326D"/>
    <w:rsid w:val="006D20AF"/>
    <w:rsid w:val="006D6098"/>
    <w:rsid w:val="006D756E"/>
    <w:rsid w:val="006F4590"/>
    <w:rsid w:val="00706AC1"/>
    <w:rsid w:val="00712894"/>
    <w:rsid w:val="007211D2"/>
    <w:rsid w:val="00732F26"/>
    <w:rsid w:val="007420F4"/>
    <w:rsid w:val="00743510"/>
    <w:rsid w:val="00745E2D"/>
    <w:rsid w:val="00750B72"/>
    <w:rsid w:val="00753BC5"/>
    <w:rsid w:val="00766FE4"/>
    <w:rsid w:val="00770F96"/>
    <w:rsid w:val="00776147"/>
    <w:rsid w:val="00782E2D"/>
    <w:rsid w:val="0078304E"/>
    <w:rsid w:val="007A7495"/>
    <w:rsid w:val="007B49EB"/>
    <w:rsid w:val="007C2D23"/>
    <w:rsid w:val="007E09CE"/>
    <w:rsid w:val="007E5616"/>
    <w:rsid w:val="007F37B5"/>
    <w:rsid w:val="007F39F6"/>
    <w:rsid w:val="00800450"/>
    <w:rsid w:val="00802B20"/>
    <w:rsid w:val="008106BA"/>
    <w:rsid w:val="00810D48"/>
    <w:rsid w:val="0081209A"/>
    <w:rsid w:val="00817C35"/>
    <w:rsid w:val="008310AE"/>
    <w:rsid w:val="00845273"/>
    <w:rsid w:val="00851D64"/>
    <w:rsid w:val="008553F2"/>
    <w:rsid w:val="0086398C"/>
    <w:rsid w:val="00882A1D"/>
    <w:rsid w:val="00890EEC"/>
    <w:rsid w:val="008A1741"/>
    <w:rsid w:val="008E4055"/>
    <w:rsid w:val="008F46B7"/>
    <w:rsid w:val="008F4CE0"/>
    <w:rsid w:val="00901AD8"/>
    <w:rsid w:val="00903691"/>
    <w:rsid w:val="00907DBB"/>
    <w:rsid w:val="00914185"/>
    <w:rsid w:val="00916EE2"/>
    <w:rsid w:val="00922A36"/>
    <w:rsid w:val="009233AB"/>
    <w:rsid w:val="009326C0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106A"/>
    <w:rsid w:val="009F487A"/>
    <w:rsid w:val="00A03CE3"/>
    <w:rsid w:val="00A119AB"/>
    <w:rsid w:val="00A1243A"/>
    <w:rsid w:val="00A34BD1"/>
    <w:rsid w:val="00A428B6"/>
    <w:rsid w:val="00A51656"/>
    <w:rsid w:val="00A62563"/>
    <w:rsid w:val="00A72D30"/>
    <w:rsid w:val="00A87762"/>
    <w:rsid w:val="00AA6EED"/>
    <w:rsid w:val="00AB0932"/>
    <w:rsid w:val="00AB5500"/>
    <w:rsid w:val="00AE05A6"/>
    <w:rsid w:val="00AE100D"/>
    <w:rsid w:val="00AE1FA6"/>
    <w:rsid w:val="00AF53E1"/>
    <w:rsid w:val="00AF69B6"/>
    <w:rsid w:val="00B34E4D"/>
    <w:rsid w:val="00B46929"/>
    <w:rsid w:val="00B528A4"/>
    <w:rsid w:val="00B557D9"/>
    <w:rsid w:val="00B65DD2"/>
    <w:rsid w:val="00B73E03"/>
    <w:rsid w:val="00B83FA4"/>
    <w:rsid w:val="00B86059"/>
    <w:rsid w:val="00B87A3B"/>
    <w:rsid w:val="00B9711D"/>
    <w:rsid w:val="00BA2430"/>
    <w:rsid w:val="00BA53C6"/>
    <w:rsid w:val="00BA6F07"/>
    <w:rsid w:val="00BB4E8A"/>
    <w:rsid w:val="00BB58B3"/>
    <w:rsid w:val="00BD1DF9"/>
    <w:rsid w:val="00BE3A5E"/>
    <w:rsid w:val="00BF37D4"/>
    <w:rsid w:val="00C033A4"/>
    <w:rsid w:val="00C12336"/>
    <w:rsid w:val="00C255B1"/>
    <w:rsid w:val="00C26340"/>
    <w:rsid w:val="00C4351D"/>
    <w:rsid w:val="00C537DE"/>
    <w:rsid w:val="00C5396B"/>
    <w:rsid w:val="00C67E61"/>
    <w:rsid w:val="00C820D8"/>
    <w:rsid w:val="00C934FE"/>
    <w:rsid w:val="00CA1BCF"/>
    <w:rsid w:val="00CA523F"/>
    <w:rsid w:val="00CC23D1"/>
    <w:rsid w:val="00CC5DFB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E2F20"/>
    <w:rsid w:val="00DF77DD"/>
    <w:rsid w:val="00E03D60"/>
    <w:rsid w:val="00E10C21"/>
    <w:rsid w:val="00E17915"/>
    <w:rsid w:val="00E23F4D"/>
    <w:rsid w:val="00E307B8"/>
    <w:rsid w:val="00E33FE0"/>
    <w:rsid w:val="00E345AB"/>
    <w:rsid w:val="00E42AD0"/>
    <w:rsid w:val="00E557F0"/>
    <w:rsid w:val="00E60C7B"/>
    <w:rsid w:val="00E67D41"/>
    <w:rsid w:val="00E705C1"/>
    <w:rsid w:val="00E77B83"/>
    <w:rsid w:val="00E8117B"/>
    <w:rsid w:val="00E82455"/>
    <w:rsid w:val="00E95E7C"/>
    <w:rsid w:val="00EC33DF"/>
    <w:rsid w:val="00EC59AE"/>
    <w:rsid w:val="00ED3D1D"/>
    <w:rsid w:val="00EF11DA"/>
    <w:rsid w:val="00EF44DA"/>
    <w:rsid w:val="00F06905"/>
    <w:rsid w:val="00F07220"/>
    <w:rsid w:val="00F167EE"/>
    <w:rsid w:val="00F35457"/>
    <w:rsid w:val="00F444E2"/>
    <w:rsid w:val="00F568C1"/>
    <w:rsid w:val="00F605A8"/>
    <w:rsid w:val="00F67937"/>
    <w:rsid w:val="00F74A1E"/>
    <w:rsid w:val="00F74AF4"/>
    <w:rsid w:val="00F86975"/>
    <w:rsid w:val="00F86A04"/>
    <w:rsid w:val="00F9040D"/>
    <w:rsid w:val="00F96FB5"/>
    <w:rsid w:val="00FA1194"/>
    <w:rsid w:val="00FC29C9"/>
    <w:rsid w:val="00FC559A"/>
    <w:rsid w:val="00FC5DFC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2026-02-19T14:45:00Z</cp:lastPrinted>
  <dcterms:created xsi:type="dcterms:W3CDTF">2026-02-19T14:39:00Z</dcterms:created>
  <dcterms:modified xsi:type="dcterms:W3CDTF">2026-02-19T14:45:00Z</dcterms:modified>
</cp:coreProperties>
</file>