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C3FE7" w14:textId="719170E0" w:rsidR="005447C7" w:rsidRPr="008310EF" w:rsidRDefault="005447C7" w:rsidP="00640190">
      <w:pPr>
        <w:rPr>
          <w:rFonts w:ascii="Baskerville Old Face" w:hAnsi="Baskerville Old Face" w:cs="Tahoma"/>
          <w:b/>
          <w:sz w:val="8"/>
          <w:szCs w:val="8"/>
          <w:u w:val="single"/>
        </w:rPr>
      </w:pPr>
    </w:p>
    <w:p w14:paraId="7891305D" w14:textId="2337AD2D" w:rsidR="00495218" w:rsidRDefault="00495218" w:rsidP="00495218">
      <w:pPr>
        <w:pStyle w:val="Ttulo"/>
        <w:spacing w:before="240" w:after="360"/>
        <w:jc w:val="center"/>
        <w:rPr>
          <w:rFonts w:ascii="Arial Narrow" w:hAnsi="Arial Narrow" w:cs="Arial Narrow"/>
          <w:sz w:val="32"/>
          <w:szCs w:val="32"/>
          <w:u w:val="single"/>
        </w:rPr>
      </w:pPr>
      <w:r>
        <w:rPr>
          <w:rFonts w:ascii="Arial Narrow" w:hAnsi="Arial Narrow" w:cs="Arial Narrow"/>
          <w:sz w:val="32"/>
          <w:szCs w:val="32"/>
          <w:u w:val="single"/>
        </w:rPr>
        <w:t>Ata do Chamamento Público nº 0</w:t>
      </w:r>
      <w:r w:rsidR="002875CC">
        <w:rPr>
          <w:rFonts w:ascii="Arial Narrow" w:hAnsi="Arial Narrow" w:cs="Arial Narrow"/>
          <w:sz w:val="32"/>
          <w:szCs w:val="32"/>
          <w:u w:val="single"/>
        </w:rPr>
        <w:t>4</w:t>
      </w:r>
      <w:r>
        <w:rPr>
          <w:rFonts w:ascii="Arial Narrow" w:hAnsi="Arial Narrow" w:cs="Arial Narrow"/>
          <w:sz w:val="32"/>
          <w:szCs w:val="32"/>
          <w:u w:val="single"/>
        </w:rPr>
        <w:t>/2025</w:t>
      </w:r>
    </w:p>
    <w:p w14:paraId="7B52F13F" w14:textId="331EAE67" w:rsidR="002875CC" w:rsidRPr="00DF1EA6" w:rsidRDefault="00495218" w:rsidP="002875CC">
      <w:pPr>
        <w:jc w:val="both"/>
        <w:rPr>
          <w:rFonts w:ascii="Arial Narrow" w:hAnsi="Arial Narrow"/>
        </w:rPr>
      </w:pPr>
      <w:r>
        <w:rPr>
          <w:rFonts w:ascii="Arial Narrow" w:hAnsi="Arial Narrow" w:cs="Arial Narrow"/>
          <w:sz w:val="24"/>
          <w:szCs w:val="24"/>
        </w:rPr>
        <w:t>Aos 2</w:t>
      </w:r>
      <w:r w:rsidR="002875CC">
        <w:rPr>
          <w:rFonts w:ascii="Arial Narrow" w:hAnsi="Arial Narrow" w:cs="Arial Narrow"/>
          <w:sz w:val="24"/>
          <w:szCs w:val="24"/>
        </w:rPr>
        <w:t>6</w:t>
      </w:r>
      <w:r>
        <w:rPr>
          <w:rFonts w:ascii="Arial Narrow" w:hAnsi="Arial Narrow" w:cs="Arial Narrow"/>
          <w:sz w:val="24"/>
          <w:szCs w:val="24"/>
        </w:rPr>
        <w:t xml:space="preserve"> (vinte e </w:t>
      </w:r>
      <w:r w:rsidR="002875CC">
        <w:rPr>
          <w:rFonts w:ascii="Arial Narrow" w:hAnsi="Arial Narrow" w:cs="Arial Narrow"/>
          <w:sz w:val="24"/>
          <w:szCs w:val="24"/>
        </w:rPr>
        <w:t>seis</w:t>
      </w:r>
      <w:r>
        <w:rPr>
          <w:rFonts w:ascii="Arial Narrow" w:hAnsi="Arial Narrow" w:cs="Arial Narrow"/>
          <w:sz w:val="24"/>
          <w:szCs w:val="24"/>
        </w:rPr>
        <w:t>) dias do mês de novembro de 2025 (dois mil e vinte e cinco), às 09:30 horas, na sala de reuniões da Prefeitura Municipal de Ribeirão Grande, reuniu-se a Comissão de Licitações, devidamente constituída pela Portaria n.º 060/2025, composta pelo Agente de Contratação o Sr. José Antônio Manoel e os membros da Equipe de Apoio: o Sr. Edson Airton do Nascimento, Renata Elis de Camargo e Regiane Aparecida Mendes Gonçalves, para proceder com o Julgamento do Chamamento Público 0</w:t>
      </w:r>
      <w:r w:rsidR="006449A6">
        <w:rPr>
          <w:rFonts w:ascii="Arial Narrow" w:hAnsi="Arial Narrow" w:cs="Arial Narrow"/>
          <w:sz w:val="24"/>
          <w:szCs w:val="24"/>
        </w:rPr>
        <w:t>4</w:t>
      </w:r>
      <w:r>
        <w:rPr>
          <w:rFonts w:ascii="Arial Narrow" w:hAnsi="Arial Narrow" w:cs="Arial Narrow"/>
          <w:sz w:val="24"/>
          <w:szCs w:val="24"/>
        </w:rPr>
        <w:t xml:space="preserve">/2025, tendo como objeto a </w:t>
      </w:r>
      <w:r w:rsidR="002875CC" w:rsidRPr="001A65B5">
        <w:rPr>
          <w:rFonts w:ascii="Arial Narrow" w:eastAsia="Tahoma" w:hAnsi="Arial Narrow" w:cs="Tahoma"/>
          <w:b/>
          <w:bCs/>
        </w:rPr>
        <w:t xml:space="preserve">Contratação de entidade para prestação de serviços de proteção social de média complexidade no segmento PCD (pessoa com deficiência). </w:t>
      </w:r>
      <w:r w:rsidR="002875CC" w:rsidRPr="001A65B5">
        <w:rPr>
          <w:rFonts w:ascii="Arial Narrow" w:hAnsi="Arial Narrow" w:cs="Arial Narrow"/>
          <w:b/>
          <w:bCs/>
        </w:rPr>
        <w:t>Conforme Anexo I – Termo de Referência do edital.</w:t>
      </w:r>
    </w:p>
    <w:p w14:paraId="74F969F3" w14:textId="37FDF08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 xml:space="preserve">Em seguida foram recebidos os documentos de credenciamentos da entidade abaixo descrita: </w:t>
      </w:r>
    </w:p>
    <w:p w14:paraId="1F628D62" w14:textId="7777777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10"/>
          <w:szCs w:val="10"/>
        </w:rPr>
      </w:pPr>
    </w:p>
    <w:p w14:paraId="22D6B70E" w14:textId="629F2056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  <w:b/>
          <w:bCs/>
        </w:rPr>
        <w:t>ASSOCIAÇÃO</w:t>
      </w:r>
      <w:r w:rsidR="00EA22B2">
        <w:rPr>
          <w:rFonts w:ascii="Arial Narrow" w:hAnsi="Arial Narrow"/>
          <w:b/>
          <w:bCs/>
        </w:rPr>
        <w:t xml:space="preserve"> DE PAIS E AMIGOS DOS EXCEPCIONAIS DE RI</w:t>
      </w:r>
      <w:r>
        <w:rPr>
          <w:rFonts w:ascii="Arial Narrow" w:hAnsi="Arial Narrow"/>
          <w:b/>
          <w:bCs/>
        </w:rPr>
        <w:t xml:space="preserve">BEIRÃO GRANDE </w:t>
      </w:r>
      <w:r>
        <w:rPr>
          <w:rFonts w:ascii="Arial Narrow" w:hAnsi="Arial Narrow"/>
          <w:bCs/>
        </w:rPr>
        <w:t xml:space="preserve">entidade privada sem fins lucrativos, inscrita no CNPJ </w:t>
      </w:r>
      <w:r w:rsidR="00EA22B2">
        <w:rPr>
          <w:rFonts w:ascii="Arial Narrow" w:hAnsi="Arial Narrow"/>
          <w:bCs/>
        </w:rPr>
        <w:t>02.519.757/0001-11</w:t>
      </w:r>
      <w:r>
        <w:rPr>
          <w:rFonts w:ascii="Arial Narrow" w:hAnsi="Arial Narrow"/>
        </w:rPr>
        <w:t xml:space="preserve">, com sede na Rua </w:t>
      </w:r>
      <w:r w:rsidR="00EA22B2">
        <w:rPr>
          <w:rFonts w:ascii="Arial Narrow" w:hAnsi="Arial Narrow"/>
        </w:rPr>
        <w:t>José Paulino Assumpção</w:t>
      </w:r>
      <w:r>
        <w:rPr>
          <w:rFonts w:ascii="Arial Narrow" w:hAnsi="Arial Narrow"/>
        </w:rPr>
        <w:t xml:space="preserve">, nº </w:t>
      </w:r>
      <w:r w:rsidR="00EA22B2">
        <w:rPr>
          <w:rFonts w:ascii="Arial Narrow" w:hAnsi="Arial Narrow"/>
        </w:rPr>
        <w:t>501</w:t>
      </w:r>
      <w:r w:rsidR="002875CC">
        <w:rPr>
          <w:rFonts w:ascii="Arial Narrow" w:hAnsi="Arial Narrow"/>
        </w:rPr>
        <w:t xml:space="preserve">, Bairro dos Nunes, </w:t>
      </w:r>
      <w:r>
        <w:rPr>
          <w:rFonts w:ascii="Arial Narrow" w:hAnsi="Arial Narrow"/>
        </w:rPr>
        <w:t>Ribeirão de Grande</w:t>
      </w:r>
      <w:r w:rsidR="002875CC">
        <w:rPr>
          <w:rFonts w:ascii="Arial Narrow" w:hAnsi="Arial Narrow"/>
        </w:rPr>
        <w:t>/</w:t>
      </w:r>
      <w:r>
        <w:rPr>
          <w:rFonts w:ascii="Arial Narrow" w:hAnsi="Arial Narrow"/>
        </w:rPr>
        <w:t xml:space="preserve">SP, representada </w:t>
      </w:r>
      <w:r w:rsidR="00EA22B2">
        <w:rPr>
          <w:rFonts w:ascii="Arial Narrow" w:hAnsi="Arial Narrow"/>
        </w:rPr>
        <w:t xml:space="preserve">por </w:t>
      </w:r>
      <w:r w:rsidR="00EA22B2" w:rsidRPr="00EA22B2">
        <w:rPr>
          <w:rFonts w:ascii="Arial Narrow" w:hAnsi="Arial Narrow"/>
          <w:b/>
          <w:bCs/>
        </w:rPr>
        <w:t>Bruno Brisola Ferreira</w:t>
      </w:r>
      <w:r>
        <w:rPr>
          <w:rFonts w:ascii="Arial Narrow" w:hAnsi="Arial Narrow"/>
          <w:b/>
          <w:bCs/>
        </w:rPr>
        <w:t>,</w:t>
      </w:r>
      <w:r>
        <w:rPr>
          <w:rFonts w:ascii="Arial Narrow" w:hAnsi="Arial Narrow"/>
        </w:rPr>
        <w:t xml:space="preserve"> CPF </w:t>
      </w:r>
      <w:r w:rsidR="00EA22B2">
        <w:rPr>
          <w:rFonts w:ascii="Arial Narrow" w:hAnsi="Arial Narrow"/>
        </w:rPr>
        <w:t>481.974.658-86</w:t>
      </w:r>
      <w:r>
        <w:rPr>
          <w:rFonts w:ascii="Arial Narrow" w:hAnsi="Arial Narrow"/>
        </w:rPr>
        <w:t>.</w:t>
      </w:r>
    </w:p>
    <w:p w14:paraId="661AB0FC" w14:textId="09529709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>Após o credenciamento prosseguiu-se com a fase de habilitação onde constatou-se que a entidade apresentou todos os documentos exigidos no edital, passando para fase da proposta verificou- se que o valor apresentado está de acordo</w:t>
      </w:r>
      <w:r w:rsidR="009C68C1">
        <w:rPr>
          <w:rFonts w:ascii="Arial Narrow" w:hAnsi="Arial Narrow"/>
        </w:rPr>
        <w:t xml:space="preserve"> com o fixado no edital</w:t>
      </w:r>
      <w:r>
        <w:rPr>
          <w:rFonts w:ascii="Arial Narrow" w:hAnsi="Arial Narrow"/>
        </w:rPr>
        <w:t xml:space="preserve">, sendo de </w:t>
      </w:r>
      <w:r w:rsidR="009C68C1" w:rsidRPr="00AD0C39">
        <w:rPr>
          <w:rFonts w:ascii="Arial Narrow" w:hAnsi="Arial Narrow"/>
          <w:b/>
          <w:color w:val="000000"/>
        </w:rPr>
        <w:t xml:space="preserve">R$ 361.590,00 (trezentos e sessenta e um mil, quinhentos e noventa reais), </w:t>
      </w:r>
      <w:r w:rsidR="009C68C1">
        <w:rPr>
          <w:rFonts w:ascii="Arial Narrow" w:hAnsi="Arial Narrow"/>
        </w:rPr>
        <w:t>anual</w:t>
      </w:r>
      <w:r>
        <w:rPr>
          <w:rFonts w:ascii="Arial Narrow" w:hAnsi="Arial Narrow"/>
        </w:rPr>
        <w:t>.</w:t>
      </w:r>
    </w:p>
    <w:p w14:paraId="320F39D7" w14:textId="3F465C60" w:rsidR="00495218" w:rsidRPr="00EA22B2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</w:rPr>
      </w:pPr>
      <w:r w:rsidRPr="00EA22B2">
        <w:rPr>
          <w:rFonts w:ascii="Arial Narrow" w:hAnsi="Arial Narrow"/>
        </w:rPr>
        <w:t>Diante do exposto a Comissão de Licitações encaminhará o presente expediente para análise da Assessoria Jurídica. Nada mais havendo. Eu, José Ant</w:t>
      </w:r>
      <w:r w:rsidR="006449A6">
        <w:rPr>
          <w:rFonts w:ascii="Arial Narrow" w:hAnsi="Arial Narrow"/>
        </w:rPr>
        <w:t>o</w:t>
      </w:r>
      <w:r w:rsidRPr="00EA22B2">
        <w:rPr>
          <w:rFonts w:ascii="Arial Narrow" w:hAnsi="Arial Narrow"/>
        </w:rPr>
        <w:t>nio Manoél, digitei, e vai devidamente assinado pelos participantes deste certame</w:t>
      </w:r>
      <w:r w:rsidRPr="00EA22B2">
        <w:rPr>
          <w:rFonts w:ascii="Arial Narrow" w:hAnsi="Arial Narrow" w:cs="Arial Narrow"/>
        </w:rPr>
        <w:t>.</w:t>
      </w:r>
    </w:p>
    <w:p w14:paraId="0D2ABDCF" w14:textId="7777777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4"/>
          <w:szCs w:val="24"/>
        </w:rPr>
      </w:pPr>
    </w:p>
    <w:p w14:paraId="3BC0535D" w14:textId="7777777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4"/>
          <w:szCs w:val="24"/>
        </w:rPr>
      </w:pPr>
    </w:p>
    <w:p w14:paraId="5C4AF438" w14:textId="77777777" w:rsidR="00495218" w:rsidRDefault="00495218" w:rsidP="00495218">
      <w:pPr>
        <w:spacing w:line="360" w:lineRule="auto"/>
        <w:jc w:val="both"/>
        <w:rPr>
          <w:rFonts w:ascii="Arial Narrow" w:hAnsi="Arial Narrow" w:cs="Arial Narrow"/>
          <w:sz w:val="24"/>
          <w:szCs w:val="24"/>
        </w:rPr>
      </w:pPr>
    </w:p>
    <w:tbl>
      <w:tblPr>
        <w:tblStyle w:val="Tabelacomgrade"/>
        <w:tblW w:w="0" w:type="auto"/>
        <w:tblInd w:w="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519"/>
        <w:gridCol w:w="4520"/>
      </w:tblGrid>
      <w:tr w:rsidR="00495218" w14:paraId="175EC4A4" w14:textId="77777777" w:rsidTr="00495218">
        <w:tc>
          <w:tcPr>
            <w:tcW w:w="4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287F597" w14:textId="43D6AC1B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José Ant</w:t>
            </w:r>
            <w:r w:rsidR="006449A6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o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nio Manoél</w:t>
            </w:r>
          </w:p>
          <w:p w14:paraId="74E5753F" w14:textId="030BE1BB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Agente de Contratação</w:t>
            </w:r>
          </w:p>
        </w:tc>
        <w:tc>
          <w:tcPr>
            <w:tcW w:w="45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1CFF876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Edson Airton do Nascimento</w:t>
            </w:r>
          </w:p>
          <w:p w14:paraId="427B8309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Membro</w:t>
            </w:r>
          </w:p>
        </w:tc>
      </w:tr>
      <w:tr w:rsidR="00495218" w14:paraId="25EE55A5" w14:textId="77777777" w:rsidTr="00495218">
        <w:tc>
          <w:tcPr>
            <w:tcW w:w="4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AA8F49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0F47B6D8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4D3E2F58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Renata Elis de Camargo</w:t>
            </w:r>
          </w:p>
          <w:p w14:paraId="65AB299E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Membro</w:t>
            </w:r>
          </w:p>
        </w:tc>
        <w:tc>
          <w:tcPr>
            <w:tcW w:w="45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688CC1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2FECB9B5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279D1651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Regiane Aparecida Mendes Gonçalves</w:t>
            </w:r>
          </w:p>
          <w:p w14:paraId="506DF8CB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Membro</w:t>
            </w:r>
          </w:p>
        </w:tc>
      </w:tr>
      <w:tr w:rsidR="00495218" w14:paraId="3C7A7B86" w14:textId="77777777" w:rsidTr="00495218">
        <w:tc>
          <w:tcPr>
            <w:tcW w:w="4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5862DF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30D5ED3D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58E12279" w14:textId="77777777" w:rsidR="00EA22B2" w:rsidRDefault="00EA22B2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EA22B2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Bruno Brisola Ferreira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</w:p>
          <w:p w14:paraId="4EBCE30B" w14:textId="7A05534A" w:rsidR="00495218" w:rsidRDefault="00EA22B2" w:rsidP="00EA22B2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EA22B2">
              <w:rPr>
                <w:rFonts w:ascii="Arial Narrow" w:hAnsi="Arial Narrow" w:cs="Arial Narrow"/>
                <w:sz w:val="24"/>
                <w:szCs w:val="24"/>
              </w:rPr>
              <w:t>Representant</w:t>
            </w:r>
            <w:r>
              <w:rPr>
                <w:rFonts w:ascii="Arial Narrow" w:hAnsi="Arial Narrow" w:cs="Arial Narrow"/>
                <w:sz w:val="24"/>
                <w:szCs w:val="24"/>
              </w:rPr>
              <w:t>e</w:t>
            </w:r>
          </w:p>
        </w:tc>
        <w:tc>
          <w:tcPr>
            <w:tcW w:w="45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5F0CCA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</w:tr>
    </w:tbl>
    <w:p w14:paraId="40CDCDA4" w14:textId="3C7263EF" w:rsidR="002E5C4B" w:rsidRPr="00947C6E" w:rsidRDefault="002E5C4B" w:rsidP="00280B8D">
      <w:pPr>
        <w:pStyle w:val="Ttulo"/>
        <w:spacing w:before="240" w:after="360"/>
        <w:rPr>
          <w:rFonts w:ascii="Baskerville Old Face" w:hAnsi="Baskerville Old Face"/>
          <w:b w:val="0"/>
          <w:color w:val="000000"/>
          <w:sz w:val="16"/>
          <w:szCs w:val="16"/>
        </w:rPr>
      </w:pPr>
    </w:p>
    <w:sectPr w:rsidR="002E5C4B" w:rsidRPr="00947C6E" w:rsidSect="00495218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399F3" w14:textId="77777777" w:rsidR="009B4901" w:rsidRDefault="009B4901" w:rsidP="00E705C1">
      <w:pPr>
        <w:spacing w:line="240" w:lineRule="auto"/>
      </w:pPr>
      <w:r>
        <w:separator/>
      </w:r>
    </w:p>
  </w:endnote>
  <w:endnote w:type="continuationSeparator" w:id="0">
    <w:p w14:paraId="4EBD574A" w14:textId="77777777" w:rsidR="009B4901" w:rsidRDefault="009B4901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43B1C191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1113D1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56B33" w14:textId="77777777" w:rsidR="009B4901" w:rsidRDefault="009B4901" w:rsidP="00E705C1">
      <w:pPr>
        <w:spacing w:line="240" w:lineRule="auto"/>
      </w:pPr>
      <w:r>
        <w:separator/>
      </w:r>
    </w:p>
  </w:footnote>
  <w:footnote w:type="continuationSeparator" w:id="0">
    <w:p w14:paraId="37A8A44B" w14:textId="77777777" w:rsidR="009B4901" w:rsidRDefault="009B4901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67A50"/>
    <w:multiLevelType w:val="hybridMultilevel"/>
    <w:tmpl w:val="9918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8"/>
  </w:num>
  <w:num w:numId="3" w16cid:durableId="76288155">
    <w:abstractNumId w:val="8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6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7"/>
  </w:num>
  <w:num w:numId="10" w16cid:durableId="12691179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0790A"/>
    <w:rsid w:val="00022A32"/>
    <w:rsid w:val="00023A3C"/>
    <w:rsid w:val="00027021"/>
    <w:rsid w:val="00031C23"/>
    <w:rsid w:val="000367FE"/>
    <w:rsid w:val="00037FE4"/>
    <w:rsid w:val="00045BA6"/>
    <w:rsid w:val="00065B1E"/>
    <w:rsid w:val="0008016A"/>
    <w:rsid w:val="0009211A"/>
    <w:rsid w:val="00096442"/>
    <w:rsid w:val="000A0A80"/>
    <w:rsid w:val="000B04FF"/>
    <w:rsid w:val="000B372A"/>
    <w:rsid w:val="000B716B"/>
    <w:rsid w:val="000D250D"/>
    <w:rsid w:val="000D5C01"/>
    <w:rsid w:val="000E34FE"/>
    <w:rsid w:val="000F1C81"/>
    <w:rsid w:val="000F5308"/>
    <w:rsid w:val="00110815"/>
    <w:rsid w:val="001113D1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C79DC"/>
    <w:rsid w:val="001D3045"/>
    <w:rsid w:val="001D3A7B"/>
    <w:rsid w:val="001D7813"/>
    <w:rsid w:val="001F4950"/>
    <w:rsid w:val="00210384"/>
    <w:rsid w:val="0021102C"/>
    <w:rsid w:val="00212812"/>
    <w:rsid w:val="00225951"/>
    <w:rsid w:val="002259CB"/>
    <w:rsid w:val="0022747F"/>
    <w:rsid w:val="00227C6B"/>
    <w:rsid w:val="002313E4"/>
    <w:rsid w:val="00234760"/>
    <w:rsid w:val="00235D9D"/>
    <w:rsid w:val="0025217A"/>
    <w:rsid w:val="00270119"/>
    <w:rsid w:val="00272539"/>
    <w:rsid w:val="00280B8D"/>
    <w:rsid w:val="00282181"/>
    <w:rsid w:val="0028459F"/>
    <w:rsid w:val="002875CC"/>
    <w:rsid w:val="0029690A"/>
    <w:rsid w:val="002A520E"/>
    <w:rsid w:val="002A5A5C"/>
    <w:rsid w:val="002B2A78"/>
    <w:rsid w:val="002B7672"/>
    <w:rsid w:val="002C18B9"/>
    <w:rsid w:val="002C3CCA"/>
    <w:rsid w:val="002C62EB"/>
    <w:rsid w:val="002E4DA9"/>
    <w:rsid w:val="002E5C4B"/>
    <w:rsid w:val="002F287A"/>
    <w:rsid w:val="002F5BFE"/>
    <w:rsid w:val="00306058"/>
    <w:rsid w:val="00312077"/>
    <w:rsid w:val="00313EF8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3E5D8A"/>
    <w:rsid w:val="00403B9B"/>
    <w:rsid w:val="00410B40"/>
    <w:rsid w:val="00412E48"/>
    <w:rsid w:val="004307A4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95218"/>
    <w:rsid w:val="004A1D21"/>
    <w:rsid w:val="004A5A6B"/>
    <w:rsid w:val="004B5976"/>
    <w:rsid w:val="004B6024"/>
    <w:rsid w:val="004C65BD"/>
    <w:rsid w:val="004D0FEC"/>
    <w:rsid w:val="004D7EEF"/>
    <w:rsid w:val="004F1B3D"/>
    <w:rsid w:val="004F1E59"/>
    <w:rsid w:val="0051201B"/>
    <w:rsid w:val="00513461"/>
    <w:rsid w:val="00516A5C"/>
    <w:rsid w:val="00522D11"/>
    <w:rsid w:val="00522E77"/>
    <w:rsid w:val="005373FF"/>
    <w:rsid w:val="00537FD8"/>
    <w:rsid w:val="00537FF0"/>
    <w:rsid w:val="0054458E"/>
    <w:rsid w:val="005447C7"/>
    <w:rsid w:val="00547076"/>
    <w:rsid w:val="005547C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0528"/>
    <w:rsid w:val="005F545E"/>
    <w:rsid w:val="00601793"/>
    <w:rsid w:val="00613E05"/>
    <w:rsid w:val="00626D7D"/>
    <w:rsid w:val="006367F3"/>
    <w:rsid w:val="00640190"/>
    <w:rsid w:val="006449A6"/>
    <w:rsid w:val="006470E2"/>
    <w:rsid w:val="00647D66"/>
    <w:rsid w:val="0065135C"/>
    <w:rsid w:val="00652219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6F7863"/>
    <w:rsid w:val="00712894"/>
    <w:rsid w:val="007211D2"/>
    <w:rsid w:val="007264B9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81DB6"/>
    <w:rsid w:val="00791E88"/>
    <w:rsid w:val="00791F58"/>
    <w:rsid w:val="007A7495"/>
    <w:rsid w:val="007B49EB"/>
    <w:rsid w:val="007C2D23"/>
    <w:rsid w:val="007C34FB"/>
    <w:rsid w:val="007E09CE"/>
    <w:rsid w:val="007F37B5"/>
    <w:rsid w:val="007F44A3"/>
    <w:rsid w:val="00805D43"/>
    <w:rsid w:val="00810D48"/>
    <w:rsid w:val="00812BC1"/>
    <w:rsid w:val="00817A9B"/>
    <w:rsid w:val="00817C35"/>
    <w:rsid w:val="008263FC"/>
    <w:rsid w:val="008310AE"/>
    <w:rsid w:val="008310EF"/>
    <w:rsid w:val="00842732"/>
    <w:rsid w:val="00844C38"/>
    <w:rsid w:val="0085265F"/>
    <w:rsid w:val="0086398C"/>
    <w:rsid w:val="00882A1D"/>
    <w:rsid w:val="00882C98"/>
    <w:rsid w:val="00884E7E"/>
    <w:rsid w:val="00890EEC"/>
    <w:rsid w:val="008A1741"/>
    <w:rsid w:val="008A6530"/>
    <w:rsid w:val="008B608D"/>
    <w:rsid w:val="008C0223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3740F"/>
    <w:rsid w:val="00941BF9"/>
    <w:rsid w:val="00947C6E"/>
    <w:rsid w:val="00951BCE"/>
    <w:rsid w:val="009619C5"/>
    <w:rsid w:val="009764B8"/>
    <w:rsid w:val="009A142D"/>
    <w:rsid w:val="009B4901"/>
    <w:rsid w:val="009C2FDD"/>
    <w:rsid w:val="009C3DD9"/>
    <w:rsid w:val="009C40A9"/>
    <w:rsid w:val="009C68C1"/>
    <w:rsid w:val="009D3C0C"/>
    <w:rsid w:val="009D7AA2"/>
    <w:rsid w:val="009E39CE"/>
    <w:rsid w:val="009E3CAC"/>
    <w:rsid w:val="009E538B"/>
    <w:rsid w:val="009F0C77"/>
    <w:rsid w:val="009F487A"/>
    <w:rsid w:val="009F5966"/>
    <w:rsid w:val="00A03CE3"/>
    <w:rsid w:val="00A1243A"/>
    <w:rsid w:val="00A131DD"/>
    <w:rsid w:val="00A25EF9"/>
    <w:rsid w:val="00A42207"/>
    <w:rsid w:val="00A428B6"/>
    <w:rsid w:val="00A42D7D"/>
    <w:rsid w:val="00A44754"/>
    <w:rsid w:val="00A628DD"/>
    <w:rsid w:val="00A72D30"/>
    <w:rsid w:val="00A835FA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3FB"/>
    <w:rsid w:val="00B126DD"/>
    <w:rsid w:val="00B2006C"/>
    <w:rsid w:val="00B31378"/>
    <w:rsid w:val="00B45AEB"/>
    <w:rsid w:val="00B46929"/>
    <w:rsid w:val="00B50F12"/>
    <w:rsid w:val="00B528A4"/>
    <w:rsid w:val="00B557D9"/>
    <w:rsid w:val="00B55E31"/>
    <w:rsid w:val="00B628FA"/>
    <w:rsid w:val="00B65DD2"/>
    <w:rsid w:val="00B71DEF"/>
    <w:rsid w:val="00B73B32"/>
    <w:rsid w:val="00B73E03"/>
    <w:rsid w:val="00B83FA4"/>
    <w:rsid w:val="00B92047"/>
    <w:rsid w:val="00B92BB6"/>
    <w:rsid w:val="00B93565"/>
    <w:rsid w:val="00BA14A9"/>
    <w:rsid w:val="00BA44FD"/>
    <w:rsid w:val="00BA64ED"/>
    <w:rsid w:val="00BA6F07"/>
    <w:rsid w:val="00BB58B3"/>
    <w:rsid w:val="00BC6643"/>
    <w:rsid w:val="00BE3A5E"/>
    <w:rsid w:val="00BE50BD"/>
    <w:rsid w:val="00BF0BA4"/>
    <w:rsid w:val="00C12336"/>
    <w:rsid w:val="00C1380C"/>
    <w:rsid w:val="00C16D59"/>
    <w:rsid w:val="00C255B1"/>
    <w:rsid w:val="00C26340"/>
    <w:rsid w:val="00C424D7"/>
    <w:rsid w:val="00C464F7"/>
    <w:rsid w:val="00C5396B"/>
    <w:rsid w:val="00C7745A"/>
    <w:rsid w:val="00C821CD"/>
    <w:rsid w:val="00CC397E"/>
    <w:rsid w:val="00CC5DFB"/>
    <w:rsid w:val="00CD6954"/>
    <w:rsid w:val="00CE4F0B"/>
    <w:rsid w:val="00CF703A"/>
    <w:rsid w:val="00D10902"/>
    <w:rsid w:val="00D111D3"/>
    <w:rsid w:val="00D16F6F"/>
    <w:rsid w:val="00D26F3E"/>
    <w:rsid w:val="00D50FAD"/>
    <w:rsid w:val="00D5136B"/>
    <w:rsid w:val="00D5790C"/>
    <w:rsid w:val="00D754EA"/>
    <w:rsid w:val="00D87230"/>
    <w:rsid w:val="00D91FDD"/>
    <w:rsid w:val="00DA412F"/>
    <w:rsid w:val="00DB04BB"/>
    <w:rsid w:val="00DC101B"/>
    <w:rsid w:val="00DE4935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227D"/>
    <w:rsid w:val="00E66D73"/>
    <w:rsid w:val="00E705C1"/>
    <w:rsid w:val="00E83A30"/>
    <w:rsid w:val="00E95E7C"/>
    <w:rsid w:val="00E97762"/>
    <w:rsid w:val="00EA22B2"/>
    <w:rsid w:val="00EA39ED"/>
    <w:rsid w:val="00EC59AE"/>
    <w:rsid w:val="00ED290B"/>
    <w:rsid w:val="00ED7126"/>
    <w:rsid w:val="00ED788A"/>
    <w:rsid w:val="00ED7C67"/>
    <w:rsid w:val="00EE3410"/>
    <w:rsid w:val="00EF1F54"/>
    <w:rsid w:val="00EF341F"/>
    <w:rsid w:val="00EF44DA"/>
    <w:rsid w:val="00F06905"/>
    <w:rsid w:val="00F07220"/>
    <w:rsid w:val="00F11A7A"/>
    <w:rsid w:val="00F167EE"/>
    <w:rsid w:val="00F3196A"/>
    <w:rsid w:val="00F370F9"/>
    <w:rsid w:val="00F444E2"/>
    <w:rsid w:val="00F67937"/>
    <w:rsid w:val="00F70F7C"/>
    <w:rsid w:val="00F71120"/>
    <w:rsid w:val="00F748ED"/>
    <w:rsid w:val="00F74A1E"/>
    <w:rsid w:val="00F90798"/>
    <w:rsid w:val="00F910AA"/>
    <w:rsid w:val="00FB4519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link w:val="TtuloChar"/>
    <w:uiPriority w:val="99"/>
    <w:qFormat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TtuloChar">
    <w:name w:val="Título Char"/>
    <w:basedOn w:val="Fontepargpadro"/>
    <w:link w:val="Ttulo"/>
    <w:uiPriority w:val="99"/>
    <w:rsid w:val="002B7672"/>
    <w:rPr>
      <w:b/>
      <w:sz w:val="72"/>
      <w:szCs w:val="72"/>
    </w:rPr>
  </w:style>
  <w:style w:type="table" w:styleId="Tabelacomgrade">
    <w:name w:val="Table Grid"/>
    <w:basedOn w:val="Tabelanormal"/>
    <w:uiPriority w:val="59"/>
    <w:rsid w:val="0049521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tblPr>
      <w:tblInd w:w="0" w:type="nil"/>
      <w:tblBorders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2</cp:revision>
  <cp:lastPrinted>2025-11-26T12:58:00Z</cp:lastPrinted>
  <dcterms:created xsi:type="dcterms:W3CDTF">2025-11-27T11:43:00Z</dcterms:created>
  <dcterms:modified xsi:type="dcterms:W3CDTF">2025-11-27T11:43:00Z</dcterms:modified>
</cp:coreProperties>
</file>